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2F" w:rsidRDefault="003030DA" w:rsidP="00F96C2F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678pt">
            <v:imagedata r:id="rId6" o:title="21042021_scan_194710-1"/>
          </v:shape>
        </w:pict>
      </w:r>
    </w:p>
    <w:p w:rsidR="00F96C2F" w:rsidRDefault="00F96C2F" w:rsidP="00F96C2F">
      <w:pPr>
        <w:spacing w:after="0"/>
        <w:rPr>
          <w:rFonts w:ascii="Times New Roman" w:hAnsi="Times New Roman" w:cs="Times New Roman"/>
        </w:rPr>
        <w:sectPr w:rsidR="00F96C2F" w:rsidSect="0020207B">
          <w:pgSz w:w="12240" w:h="15840"/>
          <w:pgMar w:top="1134" w:right="850" w:bottom="1134" w:left="1701" w:header="720" w:footer="720" w:gutter="0"/>
          <w:cols w:space="720"/>
        </w:sectPr>
      </w:pP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1.6. Столовая школы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требованиями СанПиН, решениями соответствующего органа управления образованием, Уставом школы, настоящим Положением.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1.7. Школа совместно с поставщиком на оказание услуг по организации питания в школе несет ответственность за доступность и качество организации обслуживания школьной столовой.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1.8. Организация обслуживания участников образовательного процесса в столовой школы производится в соответствии с правилами техники безопасности, правилами пожарной безопасности, санитарно-гигиеническими требованиями.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1.9. Настоящее Положение регулирует отношения между Учредителем, школой</w:t>
      </w:r>
      <w:proofErr w:type="gramStart"/>
      <w:r w:rsidRPr="000A2C4C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0A2C4C">
        <w:rPr>
          <w:rFonts w:ascii="Times New Roman" w:hAnsi="Times New Roman" w:cs="Times New Roman"/>
          <w:lang w:val="ru-RU"/>
        </w:rPr>
        <w:t xml:space="preserve"> родителями школьников, поставщиком на оказание услуг по организации питания в школе.</w:t>
      </w:r>
    </w:p>
    <w:p w:rsidR="00DC1C93" w:rsidRPr="000A2C4C" w:rsidRDefault="00DC1C93" w:rsidP="000A2C4C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  <w:r w:rsidRPr="000A2C4C">
        <w:rPr>
          <w:rFonts w:ascii="Times New Roman" w:hAnsi="Times New Roman" w:cs="Times New Roman"/>
          <w:b/>
          <w:lang w:val="ru-RU"/>
        </w:rPr>
        <w:t>П. ОБЩИЕ ПРИНЦИПЫ ОРГАНИЗАЦИИ ПИТАНИЯ ШКОЛЬНИКОВ В ШКОЛЕ.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2.1. Питание в школе может быть организовано как за счет средств городского и областного бюджетов (меры социальной поддержки отдельным категориям граждан, меры социальной поддержки обучающихся с ограниченными возможностями здоровья), так и за счет средств родителей (законных представителей) учеников школы.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2.2. Организация горячего питания осуществляется самостоятельно поставщиком на оказание услуг по организации питания в школы: закупка, завоз, заготовка, приготовление пищи работниками пищеблока столовой школы.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2.3. Организация горячего питания в школы осуществляется на основе муниципального контракта школы с поставщиком на оказание услуг по организации питания в школе.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2.4. </w:t>
      </w:r>
      <w:proofErr w:type="gramStart"/>
      <w:r w:rsidRPr="000A2C4C">
        <w:rPr>
          <w:rFonts w:ascii="Times New Roman" w:hAnsi="Times New Roman" w:cs="Times New Roman"/>
          <w:lang w:val="ru-RU"/>
        </w:rPr>
        <w:t xml:space="preserve">Питание обучающихся в школе  осуществляется в соответствии с СанПиН 2.4.5.2409-08 и цикличным меню по обеспечению питанием отдельных категорий обучающихся и обучающихся с ОВЗ (на 12 дней), согласованным Управлением Федеральной службы по надзору в сфере защиты прав потребителей и благополучия человека по Томской области, утвержденным поставщиком на оказание услуг по организации питания в школе. </w:t>
      </w:r>
      <w:proofErr w:type="gramEnd"/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2.5. Требования к режиму питания </w:t>
      </w:r>
      <w:proofErr w:type="gramStart"/>
      <w:r w:rsidRPr="000A2C4C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0A2C4C">
        <w:rPr>
          <w:rFonts w:ascii="Times New Roman" w:hAnsi="Times New Roman" w:cs="Times New Roman"/>
          <w:lang w:val="ru-RU"/>
        </w:rPr>
        <w:t xml:space="preserve"> школы: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2.5.1. Для обучающихся должны быть организовано горячее питание: завтрак и обед (для первой смены), обед и полдник (для второй смены).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2.5.2. О случаях появления в школы пищевых отравлений и острых кишечных инфекций информируется Управление Федеральной службы по надзору в сфере защиты прав потребителей и благополучия человека по Томской области.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2.5.3. В школы приказом директора назначается ответственный, осуществляющий контроль: - за посещением столовой обучающимися, в том числе получающими питание за счет бюджетных средств, учетом количества фактически отпущенных бесплатных завтраков и обедов; - за санитарным состоянием пищеблока и обеденного зала.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2.6. Обучающиеся школы питаются по классам согласно графику, утвержденному директором школы. Контроль за посещением столовой и учетом количества фактически отпущенных завтраков и обедов отдельным категориям обучающихся, а также обучающимся с ограниченными возможностями здоровья, возлагается на ответственного, назначенного приказом директора школы, и заведующую производством.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2.7. Классные руководители или учителя, сопровождающие </w:t>
      </w:r>
      <w:proofErr w:type="gramStart"/>
      <w:r w:rsidRPr="000A2C4C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0A2C4C">
        <w:rPr>
          <w:rFonts w:ascii="Times New Roman" w:hAnsi="Times New Roman" w:cs="Times New Roman"/>
          <w:lang w:val="ru-RU"/>
        </w:rPr>
        <w:t xml:space="preserve"> в столовую,   несут ответственность за отпуск питания обучающимся согласно утвержденному приказом директора списку и журналу посещаемости.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lastRenderedPageBreak/>
        <w:t xml:space="preserve"> 2.8. Организаторы школьного питания, заведующая производством ведут ежедневный учет отдельных категорий обучающихся, а также обучающихся с ограниченными возможностями здоровья, получающих бесплатное питание по классам.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2.9. Все блюда и кулинарные изделия, изготовляемые в столовой школы, подлежат обязательному бракеражу по мере их готовности, но не менее 2-х раз в день. Бракераж пищи проводится до начала отпуска каждой вновь приготовленной партии. Результаты бракеража фиксируются в </w:t>
      </w:r>
      <w:proofErr w:type="spellStart"/>
      <w:r w:rsidRPr="000A2C4C">
        <w:rPr>
          <w:rFonts w:ascii="Times New Roman" w:hAnsi="Times New Roman" w:cs="Times New Roman"/>
          <w:lang w:val="ru-RU"/>
        </w:rPr>
        <w:t>бракеражном</w:t>
      </w:r>
      <w:proofErr w:type="spellEnd"/>
      <w:r w:rsidRPr="000A2C4C">
        <w:rPr>
          <w:rFonts w:ascii="Times New Roman" w:hAnsi="Times New Roman" w:cs="Times New Roman"/>
          <w:lang w:val="ru-RU"/>
        </w:rPr>
        <w:t xml:space="preserve"> журнале всеми членами бракеражной комиссии.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2.10. Проверка технологии приготовления пищи осуществляется ежедневно заведующей производством и отмечается в </w:t>
      </w:r>
      <w:proofErr w:type="spellStart"/>
      <w:r w:rsidRPr="000A2C4C">
        <w:rPr>
          <w:rFonts w:ascii="Times New Roman" w:hAnsi="Times New Roman" w:cs="Times New Roman"/>
          <w:lang w:val="ru-RU"/>
        </w:rPr>
        <w:t>бракеражном</w:t>
      </w:r>
      <w:proofErr w:type="spellEnd"/>
      <w:r w:rsidRPr="000A2C4C">
        <w:rPr>
          <w:rFonts w:ascii="Times New Roman" w:hAnsi="Times New Roman" w:cs="Times New Roman"/>
          <w:lang w:val="ru-RU"/>
        </w:rPr>
        <w:t xml:space="preserve"> журнале.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2.11. Требования соблюдения правил личной гигиены сотрудниками столовой: - к работе допускаются здоровые лица, прошедшие медицинский осмотр, а также прослушавшие курс по гигиенической подготовке со сдачей санитарного минимума; - ежедневно перед началом смены медработник проводит у всех работающих осмотр открытых поверхностей тела на наличие гнойничковых заболеваний.</w:t>
      </w:r>
    </w:p>
    <w:p w:rsidR="00DC1C93" w:rsidRPr="000A2C4C" w:rsidRDefault="00DC1C93" w:rsidP="000A2C4C">
      <w:pPr>
        <w:pStyle w:val="Compact"/>
        <w:jc w:val="center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b/>
          <w:lang w:val="ru-RU"/>
        </w:rPr>
        <w:t>Ш. ПОРЯДОК ОРГАНИЗАЦИИ ПИТАНИЯ В ШКОЛЫ</w:t>
      </w:r>
      <w:r w:rsidRPr="000A2C4C">
        <w:rPr>
          <w:rFonts w:ascii="Times New Roman" w:hAnsi="Times New Roman" w:cs="Times New Roman"/>
          <w:lang w:val="ru-RU"/>
        </w:rPr>
        <w:t>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3.1. Ежедневно в обеденном зале на стенде вывешивается утверждённое директором школы меню, в котором указываются названия блюд, их объём (выход в граммах), пищевая ценность и стоимость.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3.2. Столовая школы осуществляет производственную деятельность в полном объеме 6 дней - с понедельника по субботу включительно в режиме работы школы.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директором школы.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3.3. 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три перемены по 15 - 20 минут. Отпуск обучающимся питания (завтраки и обеды) в столовой осуществляется по классам (группам).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3.4. Для поддержания порядка в столовой организовано дежурство администрации и педагогических работников.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3.5. Проверку качества пищи, соблюдение рецептур и технологических режимов осуществляет </w:t>
      </w:r>
      <w:proofErr w:type="spellStart"/>
      <w:r w:rsidRPr="000A2C4C">
        <w:rPr>
          <w:rFonts w:ascii="Times New Roman" w:hAnsi="Times New Roman" w:cs="Times New Roman"/>
          <w:lang w:val="ru-RU"/>
        </w:rPr>
        <w:t>бракеражная</w:t>
      </w:r>
      <w:proofErr w:type="spellEnd"/>
      <w:r w:rsidRPr="000A2C4C">
        <w:rPr>
          <w:rFonts w:ascii="Times New Roman" w:hAnsi="Times New Roman" w:cs="Times New Roman"/>
          <w:lang w:val="ru-RU"/>
        </w:rPr>
        <w:t xml:space="preserve"> комиссия, созданная приказом директора — школы. Результаты проверки заносятся в </w:t>
      </w:r>
      <w:proofErr w:type="spellStart"/>
      <w:r w:rsidRPr="000A2C4C">
        <w:rPr>
          <w:rFonts w:ascii="Times New Roman" w:hAnsi="Times New Roman" w:cs="Times New Roman"/>
          <w:lang w:val="ru-RU"/>
        </w:rPr>
        <w:t>бракеражный</w:t>
      </w:r>
      <w:proofErr w:type="spellEnd"/>
      <w:r w:rsidRPr="000A2C4C">
        <w:rPr>
          <w:rFonts w:ascii="Times New Roman" w:hAnsi="Times New Roman" w:cs="Times New Roman"/>
          <w:lang w:val="ru-RU"/>
        </w:rPr>
        <w:t xml:space="preserve"> журнал и протоколы проверок бракеражной комиссии.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3.6. Контроль за организацией питания, проведением организационно-массовых мероприятий, направленных на формирование позиции здорового питания, осуществляет Совет по питанию, в состав которой входят на основании приказа директора ответственный за организацию питания, медицинская сестра, заместитель директора по УВР, председатель профсоюзного комитета школы, представители родительской, педагогической и ученической общественности.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3.7. Классные руководители: - организуют разъяснительную и просветительскую работу с обучающими и родителями (законными представителями) о правильном питании; - несут ответственность за организацию питания обучающихся класса; - готовят пакет документов для предоставления бесплатного питания ученику; - ежедневно своевременно предоставляют в столовую информацию о количестве питающихся учеников, в том числе на бесплатной основе; - сопровождают обучающихся в столовую для принятия пищи в соответствии с графиком питания, утверждённым директором школы; - контролируют мытьё рук обучающимися перед приёмом пищи; - контролируют поведение учеников во время приема пищи в столовой.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lastRenderedPageBreak/>
        <w:t>3.8. Ответственный за организацию горячего питания в школе, назначенный приказом директора: - готовит пакет документов по школе  для организации бесплатного питания обучающихся; - своевременно предоставляет информацию по вопросам организации питания в департамент образования администрации Города Томска; - посещает все совещания по вопросам организации горячего питания, проводимые в вышестоящих органами управления образования; - своевременно предоставляет необходимую отчётность в централизованную бухгалтерию; - лично контролирует количество фактически присутствующих в школе обучающихся, питающихся бесплатно, сверяя с классным журналом; - проверяет ассортимент поступающих продуктов питания, меню, стоимость питания, не допускает перерасхода стоимости питания обучающихся; - регулярно принимает участие в работе бракеражной комиссии по оценке качества приготовления пищи; - своевременно с медицинским работником школы осуществляет контроль за соблюдением графика питания обучающихся, предварительным накрытием столов (личная гигиена сотрудников пищеблока, спецодежда, достаточное количество столовых приборов); - 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горячего питания обучающихся.</w:t>
      </w:r>
    </w:p>
    <w:p w:rsidR="00DC1C93" w:rsidRPr="000A2C4C" w:rsidRDefault="00DC1C93" w:rsidP="000A2C4C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  <w:r w:rsidRPr="00DC1C93">
        <w:rPr>
          <w:rFonts w:ascii="Times New Roman" w:hAnsi="Times New Roman" w:cs="Times New Roman"/>
          <w:b/>
        </w:rPr>
        <w:t>IV</w:t>
      </w:r>
      <w:r w:rsidRPr="000A2C4C">
        <w:rPr>
          <w:rFonts w:ascii="Times New Roman" w:hAnsi="Times New Roman" w:cs="Times New Roman"/>
          <w:b/>
          <w:lang w:val="ru-RU"/>
        </w:rPr>
        <w:t xml:space="preserve">. ПОРЯДОК ОБЕСПЕЧЕНИЯ ГОРЯЧИМ ПИТАНИЕМ </w:t>
      </w:r>
      <w:proofErr w:type="gramStart"/>
      <w:r w:rsidRPr="000A2C4C">
        <w:rPr>
          <w:rFonts w:ascii="Times New Roman" w:hAnsi="Times New Roman" w:cs="Times New Roman"/>
          <w:b/>
          <w:lang w:val="ru-RU"/>
        </w:rPr>
        <w:t>ОТДЕЛЬНЫХ  КАТЕГОРИЙ</w:t>
      </w:r>
      <w:proofErr w:type="gramEnd"/>
      <w:r w:rsidRPr="000A2C4C">
        <w:rPr>
          <w:rFonts w:ascii="Times New Roman" w:hAnsi="Times New Roman" w:cs="Times New Roman"/>
          <w:b/>
          <w:lang w:val="ru-RU"/>
        </w:rPr>
        <w:t xml:space="preserve"> ОБУЧАЮЩИХСЯ.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4.1. В целях социальной поддержки населения, укрепления здоровья обучающихся 1 — 11 классов отдельные категории учеников школы обеспечиваются горячим питанием за счет средств областного бюджета на основании постановления администрации Города Томска «Об обеспечении питанием отдельных категорий обучающихся муниципальных общеобразовательных учреждений Города Томска» и распоряжения Департамента общего образования Томской области: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4.1.1. Дети — сироты и дети, оставшиеся без попечения родителей.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4.1.2. Дети из малообеспеченных многодетных семей, имеющих 3-х и более несовершеннолетних детей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4.1.3. Дети из малообеспеченных семей, имеющих среднедушевой доход ниже прожиточного минимума, установленного по г.Томску.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4.1.4.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4.1.5. Дети с ограниченными возможностями здоровья.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4.2. Ученикам, отнесённым к категории нп.4.1.1. — 4.1.4., предоставляется одноразовое бесплатное питание. Ученикам, отнесенным к категории п.4.1.5., предоставляется двухразовое питание из средств областного бюджета.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4.3. Малоимущие семьи с несовершеннолетними детьми, включая малоимущие многодетные семьи, состоят на учете в территориальных Центрах социальной поддержки населения в качестве получателя мер социальной поддержки.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4.4. Школа организует взаимодействие с территориальными Центрами социальной поддержки по месту нахождения образовательного учреждения путем электронного обмена информацией о детях, претендующих на получение бесплатного питания с использованием программного обеспечения, разработанного Департаментом социальной защиты населения Томской области.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lastRenderedPageBreak/>
        <w:t>4.5. Программный продукт позволяет формировать списки детей из малоимущих семей на основании заявлений родителей в электронном формате и передавать их в территориальный Центр для отметки в списках об отнесении семьи к категории малоимущих на основании базы данных получателей мер социальной поддержки.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4.6. Семьи, относящиеся к категории малоимущих, но не состоящие на учете в Центрах социальной поддержки населения, получат необходимую справку в территориальном Центре в индивидуальном порядке.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4.7. Право на получение бесплатного питания возникает у обучающегося со дня подачи заявления со всеми необходимыми документами: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Категория учеников.  Перечень предоставляемых документов в школу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Дети — сироты и дети, оставшиеся без попечения | Копия документа об опеке,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родителей. заявление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2. | Дети из малообеспеченных многодетных семей, | Справка с Центра имеющих 3-х и более несовершеннолетних детей социальной поддержки населения, заявление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3. | Дети из малообеспеченных семей, имеющих | Справка с Центра среднедушевой доход ниже прожиточного | социальной поддержки минимума, установленного по г.Томску. населения, заявление 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4.| Дети, жизнедеятельность которых объективно  нарушена в результате сложившихся обстоятельств и которые не могут преодолеть данные  обстоятельства самостоятельно или с помощью семьи ^| Акт обследования условий проживания ученика школы, заявление.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 Дети с ограниченными возможностями здоровья\ Заключение ПМПК о присвоении статуса «ребенок с ОВЗ», заявление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Ответственность за своевременную подготовку документов для предоставления бесплатного питания ученику школы несёт классный руководитель, в классе которого обучается данный ученик.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4.8. </w:t>
      </w:r>
      <w:proofErr w:type="gramStart"/>
      <w:r w:rsidRPr="000A2C4C">
        <w:rPr>
          <w:rFonts w:ascii="Times New Roman" w:hAnsi="Times New Roman" w:cs="Times New Roman"/>
          <w:lang w:val="ru-RU"/>
        </w:rPr>
        <w:t>На основании предоставленных документов и заявления родителей (законных представителей) директор школы издает приказ об организации питания отдельных категорий обучающихся, в котором утверждены списков отдельных категорий обучающихся школы для обеспечения питанием, прописана ответственность классных руководителей за получение отдельными категориями обучающихся бесплатных школьных завтраков.</w:t>
      </w:r>
      <w:proofErr w:type="gramEnd"/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4.9. Для обследования условий проживания детей в школе создается комиссия, состоящая из работников школы (не менее 3-х человек). Данная комиссия составляет акт обследования условий проживания учеников школы, на основании которых ученик имеет право получать бесплатное питание в школе.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4.10. С целью осуществления ежедневного контроля предоставления ученикам бесплатного питания в школе необходимо вести ведомость учета учеников, получающих бесплатное питание, с указанием фамилии имени ребенка и класса.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4.11. Ученики школы обеспечиваются бесплатным питанием в дни учебных занятий без права получения денежной компенсации за пропущенные дни.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4.12. Для обеспечения питанием отдельных категорий обучающихся школа: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4.12.1. Согласовывает отдельное меню с Федеральной службой по надзору в сфере защиты прав потребителей и благополучия человека по Томской области.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>4.12.2. Заключает с поставщиком питания муниципальный контракт (договор) на оказание услуг согласно действующему законодательству в соответствии с меню, согласованному с Федеральной службой по надзору в сфере защиты прав потребителей и благополучия человека по Томской области.</w:t>
      </w:r>
    </w:p>
    <w:p w:rsidR="00DC1C93" w:rsidRPr="000A2C4C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lastRenderedPageBreak/>
        <w:t xml:space="preserve">4.12.3. В соответствии с требованиями СанПиН 2.4.2409-08, на основании приказа школы ежедневно осуществляет бракераж готовой продукции бракеражной комиссией. </w:t>
      </w:r>
    </w:p>
    <w:p w:rsidR="00B36C04" w:rsidRPr="00DC1C93" w:rsidRDefault="00DC1C93" w:rsidP="00DC1C93">
      <w:pPr>
        <w:pStyle w:val="Compact"/>
        <w:rPr>
          <w:rFonts w:ascii="Times New Roman" w:hAnsi="Times New Roman" w:cs="Times New Roman"/>
          <w:lang w:val="ru-RU"/>
        </w:rPr>
      </w:pPr>
      <w:r w:rsidRPr="000A2C4C">
        <w:rPr>
          <w:rFonts w:ascii="Times New Roman" w:hAnsi="Times New Roman" w:cs="Times New Roman"/>
          <w:lang w:val="ru-RU"/>
        </w:rPr>
        <w:t xml:space="preserve">4.12.4. </w:t>
      </w:r>
      <w:r w:rsidRPr="00DC1C93">
        <w:rPr>
          <w:rFonts w:ascii="Times New Roman" w:hAnsi="Times New Roman" w:cs="Times New Roman"/>
          <w:lang w:val="ru-RU"/>
        </w:rPr>
        <w:t xml:space="preserve">Своевременно предоставляет отчеты об использованию денежных средств в централизованную бухгалтерию, обслуживающую школу. </w:t>
      </w:r>
    </w:p>
    <w:sectPr w:rsidR="00B36C04" w:rsidRPr="00DC1C93" w:rsidSect="0020207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F2B"/>
    <w:multiLevelType w:val="hybridMultilevel"/>
    <w:tmpl w:val="59322D42"/>
    <w:lvl w:ilvl="0" w:tplc="DAEAFE5A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D447FE4"/>
    <w:multiLevelType w:val="multilevel"/>
    <w:tmpl w:val="4FF01C4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C93"/>
    <w:rsid w:val="000A2C4C"/>
    <w:rsid w:val="003030DA"/>
    <w:rsid w:val="004C5BE0"/>
    <w:rsid w:val="008E6707"/>
    <w:rsid w:val="00B36C04"/>
    <w:rsid w:val="00DC1C93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C1C93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DC1C93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3"/>
    <w:next w:val="a3"/>
    <w:qFormat/>
    <w:rsid w:val="00DC1C93"/>
  </w:style>
  <w:style w:type="paragraph" w:customStyle="1" w:styleId="Compact">
    <w:name w:val="Compact"/>
    <w:basedOn w:val="a3"/>
    <w:qFormat/>
    <w:rsid w:val="00DC1C93"/>
    <w:pPr>
      <w:spacing w:before="36" w:after="36"/>
    </w:pPr>
  </w:style>
  <w:style w:type="paragraph" w:customStyle="1" w:styleId="1">
    <w:name w:val="Название объекта1"/>
    <w:basedOn w:val="a"/>
    <w:rsid w:val="00DC1C93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paragraph" w:styleId="a5">
    <w:name w:val="List Paragraph"/>
    <w:basedOn w:val="a"/>
    <w:rsid w:val="00DC1C93"/>
    <w:pPr>
      <w:spacing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2023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СОШ№28</dc:creator>
  <cp:keywords/>
  <dc:description/>
  <cp:lastModifiedBy>O T</cp:lastModifiedBy>
  <cp:revision>6</cp:revision>
  <dcterms:created xsi:type="dcterms:W3CDTF">2019-09-19T06:25:00Z</dcterms:created>
  <dcterms:modified xsi:type="dcterms:W3CDTF">2021-04-23T10:31:00Z</dcterms:modified>
</cp:coreProperties>
</file>